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4C" w:rsidRDefault="00767E22" w:rsidP="00767E22">
      <w:pPr>
        <w:pBdr>
          <w:bottom w:val="single" w:sz="6" w:space="1" w:color="auto"/>
        </w:pBdr>
        <w:jc w:val="center"/>
      </w:pPr>
      <w:r>
        <w:t>Zápis z členské schůze Bytového družstva Jesenice, V Lázních 315-316, IČO: 26716861</w:t>
      </w:r>
    </w:p>
    <w:p w:rsidR="00767E22" w:rsidRDefault="00767E22" w:rsidP="00767E22">
      <w:r>
        <w:t xml:space="preserve">DNE: </w:t>
      </w:r>
      <w:proofErr w:type="gramStart"/>
      <w:r>
        <w:t>21.10.2014</w:t>
      </w:r>
      <w:proofErr w:type="gramEnd"/>
      <w:r>
        <w:t xml:space="preserve"> v 18:30 hodin</w:t>
      </w:r>
    </w:p>
    <w:p w:rsidR="00767E22" w:rsidRDefault="00767E22" w:rsidP="00767E22">
      <w:pPr>
        <w:ind w:firstLine="708"/>
      </w:pPr>
      <w:r>
        <w:t xml:space="preserve">Zahájení schůze pí. </w:t>
      </w:r>
      <w:proofErr w:type="spellStart"/>
      <w:r>
        <w:t>Podrápská</w:t>
      </w:r>
      <w:proofErr w:type="spellEnd"/>
      <w:r w:rsidR="00D02A3B">
        <w:t>.</w:t>
      </w:r>
      <w:r>
        <w:t xml:space="preserve"> </w:t>
      </w:r>
    </w:p>
    <w:p w:rsidR="00767E22" w:rsidRDefault="00767E22" w:rsidP="00767E22">
      <w:pPr>
        <w:ind w:firstLine="708"/>
      </w:pPr>
      <w:r>
        <w:t>Prodej nebytového prostoru (převod členského podílu) a bytu č. 28 – seznámení s výsledkem výběrového řízení</w:t>
      </w:r>
    </w:p>
    <w:p w:rsidR="00767E22" w:rsidRDefault="00767E22" w:rsidP="00767E22">
      <w:pPr>
        <w:pStyle w:val="Odstavecseseznamem"/>
        <w:numPr>
          <w:ilvl w:val="0"/>
          <w:numId w:val="1"/>
        </w:numPr>
      </w:pPr>
      <w:r>
        <w:t>Bytová jednotka č. 28 byla na základě žádosti manželů Salačových přidělena a tím byli přijati za nové členy. Složení členského podílu 1250000 Kč bude složeno na základě smluv připravené právníkem v nejbližších dnech.</w:t>
      </w:r>
    </w:p>
    <w:p w:rsidR="00767E22" w:rsidRDefault="00767E22" w:rsidP="00767E22">
      <w:pPr>
        <w:pStyle w:val="Odstavecseseznamem"/>
        <w:numPr>
          <w:ilvl w:val="0"/>
          <w:numId w:val="1"/>
        </w:numPr>
      </w:pPr>
      <w:r>
        <w:t xml:space="preserve">Nikdo neprojevil zájem o </w:t>
      </w:r>
      <w:proofErr w:type="spellStart"/>
      <w:r>
        <w:t>nebyt</w:t>
      </w:r>
      <w:proofErr w:type="spellEnd"/>
      <w:r>
        <w:t xml:space="preserve">. </w:t>
      </w:r>
      <w:r w:rsidR="00D02A3B">
        <w:t>p</w:t>
      </w:r>
      <w:r>
        <w:t>rostor.</w:t>
      </w:r>
    </w:p>
    <w:p w:rsidR="00767E22" w:rsidRDefault="00767E22" w:rsidP="00767E22">
      <w:pPr>
        <w:ind w:left="708"/>
      </w:pPr>
      <w:r>
        <w:t>Diskuse o návrhu postupu na převod čl. podílu nebytového prostoru:</w:t>
      </w:r>
    </w:p>
    <w:p w:rsidR="00767E22" w:rsidRDefault="00767E22" w:rsidP="00767E22">
      <w:pPr>
        <w:pStyle w:val="Odstavecseseznamem"/>
        <w:numPr>
          <w:ilvl w:val="0"/>
          <w:numId w:val="2"/>
        </w:numPr>
      </w:pPr>
      <w:r>
        <w:t>Obálková metoda mezi členy družstva</w:t>
      </w:r>
    </w:p>
    <w:p w:rsidR="00767E22" w:rsidRDefault="00767E22" w:rsidP="00767E22">
      <w:pPr>
        <w:pStyle w:val="Odstavecseseznamem"/>
        <w:numPr>
          <w:ilvl w:val="0"/>
          <w:numId w:val="2"/>
        </w:numPr>
      </w:pPr>
      <w:r>
        <w:t>Inzeráty</w:t>
      </w:r>
    </w:p>
    <w:p w:rsidR="00767E22" w:rsidRDefault="00767E22" w:rsidP="00D02A3B">
      <w:pPr>
        <w:ind w:left="1068"/>
      </w:pPr>
      <w:bookmarkStart w:id="0" w:name="_GoBack"/>
      <w:bookmarkEnd w:id="0"/>
      <w:r>
        <w:t>Bude podán inzerát v Jesenickém kurýru (1 výtisk), S-reality do 20.11.2014. Základní nabídka 300000 Kč. Inzerce zařídí p. Salač a p. Vala.</w:t>
      </w:r>
    </w:p>
    <w:p w:rsidR="00767E22" w:rsidRDefault="00767E22" w:rsidP="00767E22">
      <w:pPr>
        <w:ind w:left="708"/>
      </w:pPr>
      <w:r>
        <w:t>Vyjádření paní Králové k bodu 1:</w:t>
      </w:r>
    </w:p>
    <w:p w:rsidR="00767E22" w:rsidRDefault="00767E22" w:rsidP="00D02A3B">
      <w:pPr>
        <w:ind w:left="708" w:firstLine="708"/>
      </w:pPr>
      <w:r>
        <w:t>Bytová jednotka nebyla přidělena, tak nemohli být přijati noví členové</w:t>
      </w:r>
      <w:r w:rsidR="00D02A3B">
        <w:t xml:space="preserve">. Pouze po složení částky 1250000 Kč na účet buď </w:t>
      </w:r>
      <w:proofErr w:type="gramStart"/>
      <w:r w:rsidR="00D02A3B">
        <w:t>družstva nebo</w:t>
      </w:r>
      <w:proofErr w:type="gramEnd"/>
      <w:r w:rsidR="00D02A3B">
        <w:t xml:space="preserve"> notářský účet.</w:t>
      </w:r>
    </w:p>
    <w:p w:rsidR="00D02A3B" w:rsidRDefault="00D02A3B" w:rsidP="00D02A3B">
      <w:pPr>
        <w:ind w:left="708" w:firstLine="708"/>
      </w:pPr>
    </w:p>
    <w:p w:rsidR="00D02A3B" w:rsidRDefault="00D02A3B" w:rsidP="00D02A3B">
      <w:pPr>
        <w:ind w:left="708" w:firstLine="708"/>
      </w:pPr>
      <w:r>
        <w:t xml:space="preserve">Přepsaný zápis souhlasí s originálem – přepsala Petra </w:t>
      </w:r>
      <w:proofErr w:type="spellStart"/>
      <w:r>
        <w:t>Podrápská</w:t>
      </w:r>
      <w:proofErr w:type="spellEnd"/>
    </w:p>
    <w:sectPr w:rsidR="00D02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54422"/>
    <w:multiLevelType w:val="hybridMultilevel"/>
    <w:tmpl w:val="618459B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CA745F5"/>
    <w:multiLevelType w:val="hybridMultilevel"/>
    <w:tmpl w:val="2BA4AF9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22"/>
    <w:rsid w:val="00767E22"/>
    <w:rsid w:val="00B4674C"/>
    <w:rsid w:val="00D0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7E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7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1</cp:revision>
  <dcterms:created xsi:type="dcterms:W3CDTF">2014-10-21T18:45:00Z</dcterms:created>
  <dcterms:modified xsi:type="dcterms:W3CDTF">2014-10-21T18:58:00Z</dcterms:modified>
</cp:coreProperties>
</file>